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8E1" w:rsidRPr="00356B29" w:rsidRDefault="000048E1" w:rsidP="000048E1">
      <w:pPr>
        <w:autoSpaceDE w:val="0"/>
        <w:autoSpaceDN w:val="0"/>
        <w:adjustRightInd w:val="0"/>
        <w:jc w:val="center"/>
        <w:rPr>
          <w:rFonts w:ascii="Times New Roman" w:hAnsi="Times New Roman"/>
          <w:bCs/>
          <w:sz w:val="22"/>
          <w:szCs w:val="22"/>
          <w:lang w:val="ru-RU"/>
        </w:rPr>
      </w:pPr>
      <w:r w:rsidRPr="00356B29">
        <w:rPr>
          <w:rStyle w:val="a5"/>
          <w:rFonts w:ascii="Times New Roman" w:hAnsi="Times New Roman"/>
          <w:sz w:val="22"/>
          <w:szCs w:val="22"/>
          <w:lang w:val="ru-RU"/>
        </w:rPr>
        <w:t>Аннотация</w:t>
      </w:r>
    </w:p>
    <w:p w:rsidR="000048E1" w:rsidRPr="00356B29" w:rsidRDefault="000048E1" w:rsidP="000048E1">
      <w:pPr>
        <w:pStyle w:val="a4"/>
        <w:jc w:val="both"/>
        <w:rPr>
          <w:color w:val="000000"/>
          <w:sz w:val="22"/>
          <w:szCs w:val="22"/>
        </w:rPr>
      </w:pPr>
      <w:proofErr w:type="gramStart"/>
      <w:r w:rsidRPr="00356B29">
        <w:rPr>
          <w:sz w:val="22"/>
          <w:szCs w:val="22"/>
        </w:rPr>
        <w:t xml:space="preserve">Рабочая программа составлена для изучения курса «Технология (труд)» учащимися 2 класса общеобразовательной школы  в соответствии с требованиями Федерального государственного общеобразовательного стандарта начального общего образования </w:t>
      </w:r>
      <w:r w:rsidRPr="00356B29">
        <w:rPr>
          <w:color w:val="000000"/>
          <w:sz w:val="22"/>
          <w:szCs w:val="22"/>
        </w:rPr>
        <w:t xml:space="preserve">(приказ </w:t>
      </w:r>
      <w:proofErr w:type="spellStart"/>
      <w:r w:rsidRPr="00356B29">
        <w:rPr>
          <w:color w:val="000000"/>
          <w:sz w:val="22"/>
          <w:szCs w:val="22"/>
        </w:rPr>
        <w:t>Минобрнауки</w:t>
      </w:r>
      <w:proofErr w:type="spellEnd"/>
      <w:r w:rsidRPr="00356B29">
        <w:rPr>
          <w:color w:val="000000"/>
          <w:sz w:val="22"/>
          <w:szCs w:val="22"/>
        </w:rPr>
        <w:t xml:space="preserve"> РФ № 373 от 6 октября 2009г)</w:t>
      </w:r>
      <w:r w:rsidRPr="00356B29">
        <w:rPr>
          <w:sz w:val="22"/>
          <w:szCs w:val="22"/>
        </w:rPr>
        <w:t xml:space="preserve">, </w:t>
      </w:r>
      <w:r w:rsidRPr="00356B29">
        <w:rPr>
          <w:color w:val="000000"/>
          <w:sz w:val="22"/>
          <w:szCs w:val="22"/>
        </w:rPr>
        <w:t xml:space="preserve">Примерных программ начального общего образования, на основе авторской программы по технологии Т.М. Рагозиной, И.Б. </w:t>
      </w:r>
      <w:proofErr w:type="spellStart"/>
      <w:r w:rsidRPr="00356B29">
        <w:rPr>
          <w:color w:val="000000"/>
          <w:sz w:val="22"/>
          <w:szCs w:val="22"/>
        </w:rPr>
        <w:t>Мыловой</w:t>
      </w:r>
      <w:proofErr w:type="spellEnd"/>
      <w:r w:rsidRPr="00356B29">
        <w:rPr>
          <w:color w:val="000000"/>
          <w:sz w:val="22"/>
          <w:szCs w:val="22"/>
        </w:rPr>
        <w:t xml:space="preserve"> - «Программы по учебным предметам», М.: Академкнига/учебник , 2012г. </w:t>
      </w:r>
      <w:proofErr w:type="gramEnd"/>
    </w:p>
    <w:p w:rsidR="000048E1" w:rsidRPr="00356B29" w:rsidRDefault="000048E1" w:rsidP="000048E1">
      <w:pPr>
        <w:pStyle w:val="a4"/>
        <w:spacing w:after="0" w:afterAutospacing="0"/>
        <w:jc w:val="both"/>
        <w:rPr>
          <w:sz w:val="22"/>
          <w:szCs w:val="22"/>
        </w:rPr>
      </w:pPr>
      <w:r w:rsidRPr="00356B29">
        <w:rPr>
          <w:bCs/>
          <w:sz w:val="22"/>
          <w:szCs w:val="22"/>
        </w:rPr>
        <w:t>В соответствии с концептуальным положением системы программа по технологии учитывает опыт ребёнка и тот образ мира, который определяется его природно-предметной средой. Это не только опыт городской жизни с развитой  инфраструктурой, но и опыт сельской жизни с естественно-природным ритмом, с удалённостью от крупных культурных объектов. Этот опыт учитывается в содержании учебных заданий, в выборе технологических приёмов и поделочных материалов, естественных и доступных для учащихся не только городских, но и сельских школ.</w:t>
      </w:r>
    </w:p>
    <w:p w:rsidR="000048E1" w:rsidRPr="00356B29" w:rsidRDefault="000048E1" w:rsidP="000048E1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bCs/>
          <w:sz w:val="22"/>
          <w:szCs w:val="22"/>
          <w:lang w:val="ru-RU"/>
        </w:rPr>
      </w:pPr>
      <w:proofErr w:type="spellStart"/>
      <w:r w:rsidRPr="00356B29">
        <w:rPr>
          <w:rFonts w:ascii="Times New Roman" w:hAnsi="Times New Roman"/>
          <w:bCs/>
          <w:sz w:val="22"/>
          <w:szCs w:val="22"/>
          <w:lang w:val="ru-RU"/>
        </w:rPr>
        <w:t>Деятельностный</w:t>
      </w:r>
      <w:proofErr w:type="spellEnd"/>
      <w:r w:rsidRPr="00356B29">
        <w:rPr>
          <w:rFonts w:ascii="Times New Roman" w:hAnsi="Times New Roman"/>
          <w:bCs/>
          <w:sz w:val="22"/>
          <w:szCs w:val="22"/>
          <w:lang w:val="ru-RU"/>
        </w:rPr>
        <w:t xml:space="preserve"> подход к процессу обучения обеспечивается формированием у школьников представлений о взаимодействии человека с окружающим  миром</w:t>
      </w:r>
      <w:proofErr w:type="gramStart"/>
      <w:r w:rsidRPr="00356B29">
        <w:rPr>
          <w:rFonts w:ascii="Times New Roman" w:hAnsi="Times New Roman"/>
          <w:bCs/>
          <w:sz w:val="22"/>
          <w:szCs w:val="22"/>
          <w:lang w:val="ru-RU"/>
        </w:rPr>
        <w:t xml:space="preserve"> ,</w:t>
      </w:r>
      <w:proofErr w:type="gramEnd"/>
      <w:r w:rsidRPr="00356B29">
        <w:rPr>
          <w:rFonts w:ascii="Times New Roman" w:hAnsi="Times New Roman"/>
          <w:bCs/>
          <w:sz w:val="22"/>
          <w:szCs w:val="22"/>
          <w:lang w:val="ru-RU"/>
        </w:rPr>
        <w:t xml:space="preserve"> осознанием обучающимися роли трудовой деятельности людей в развитии общества, формированием универсальных учебных действий (УУД), способствующих усвоению начальных технологических знаний, простейших трудовых навыков и овладению первоначальными умениями проектной деятельности.</w:t>
      </w:r>
    </w:p>
    <w:p w:rsidR="000048E1" w:rsidRPr="00356B29" w:rsidRDefault="000048E1" w:rsidP="000048E1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2"/>
          <w:szCs w:val="22"/>
          <w:lang w:val="ru-RU"/>
        </w:rPr>
      </w:pPr>
      <w:r w:rsidRPr="00356B29">
        <w:rPr>
          <w:rFonts w:ascii="Times New Roman" w:hAnsi="Times New Roman"/>
          <w:b/>
          <w:sz w:val="22"/>
          <w:szCs w:val="22"/>
          <w:lang w:val="ru-RU"/>
        </w:rPr>
        <w:t>Целью данного курса</w:t>
      </w:r>
      <w:r w:rsidRPr="00356B29">
        <w:rPr>
          <w:rFonts w:ascii="Times New Roman" w:hAnsi="Times New Roman"/>
          <w:sz w:val="22"/>
          <w:szCs w:val="22"/>
          <w:lang w:val="ru-RU"/>
        </w:rPr>
        <w:t xml:space="preserve"> является развитие личности ребенка и раскрытие его творческого потенциала в процессе обучения теории и практики трудовой деятельности на основе педагогической поддержки его индивидуальности. </w:t>
      </w:r>
    </w:p>
    <w:p w:rsidR="000048E1" w:rsidRPr="00356B29" w:rsidRDefault="000048E1" w:rsidP="000048E1">
      <w:pPr>
        <w:autoSpaceDE w:val="0"/>
        <w:ind w:firstLine="669"/>
        <w:jc w:val="both"/>
        <w:textAlignment w:val="center"/>
        <w:rPr>
          <w:rFonts w:ascii="Times New Roman" w:hAnsi="Times New Roman"/>
          <w:color w:val="000000"/>
          <w:sz w:val="22"/>
          <w:szCs w:val="22"/>
          <w:lang w:val="ru-RU"/>
        </w:rPr>
      </w:pPr>
      <w:r w:rsidRPr="00356B29">
        <w:rPr>
          <w:rFonts w:ascii="Times New Roman" w:hAnsi="Times New Roman"/>
          <w:color w:val="000000"/>
          <w:sz w:val="22"/>
          <w:szCs w:val="22"/>
          <w:lang w:val="ru-RU"/>
        </w:rPr>
        <w:t xml:space="preserve">Программа по технологии в соответствии с требованиями стандартов предусматривает решение следующих </w:t>
      </w:r>
      <w:r w:rsidRPr="00356B29">
        <w:rPr>
          <w:rFonts w:ascii="Times New Roman" w:hAnsi="Times New Roman"/>
          <w:b/>
          <w:color w:val="000000"/>
          <w:sz w:val="22"/>
          <w:szCs w:val="22"/>
          <w:lang w:val="ru-RU"/>
        </w:rPr>
        <w:t>задач</w:t>
      </w:r>
      <w:r w:rsidRPr="00356B29">
        <w:rPr>
          <w:rFonts w:ascii="Times New Roman" w:hAnsi="Times New Roman"/>
          <w:color w:val="000000"/>
          <w:sz w:val="22"/>
          <w:szCs w:val="22"/>
          <w:lang w:val="ru-RU"/>
        </w:rPr>
        <w:t>:</w:t>
      </w:r>
    </w:p>
    <w:p w:rsidR="000048E1" w:rsidRPr="00356B29" w:rsidRDefault="000048E1" w:rsidP="000048E1">
      <w:pPr>
        <w:pStyle w:val="a3"/>
        <w:numPr>
          <w:ilvl w:val="0"/>
          <w:numId w:val="1"/>
        </w:numPr>
        <w:autoSpaceDE w:val="0"/>
        <w:jc w:val="both"/>
        <w:textAlignment w:val="center"/>
        <w:rPr>
          <w:rFonts w:ascii="Times New Roman" w:hAnsi="Times New Roman"/>
          <w:color w:val="000000"/>
          <w:sz w:val="22"/>
          <w:szCs w:val="22"/>
          <w:lang w:val="ru-RU"/>
        </w:rPr>
      </w:pPr>
      <w:r w:rsidRPr="00356B29">
        <w:rPr>
          <w:rFonts w:ascii="Times New Roman" w:hAnsi="Times New Roman"/>
          <w:color w:val="000000"/>
          <w:sz w:val="22"/>
          <w:szCs w:val="22"/>
          <w:lang w:val="ru-RU"/>
        </w:rPr>
        <w:t xml:space="preserve">развитие </w:t>
      </w:r>
      <w:proofErr w:type="spellStart"/>
      <w:r w:rsidRPr="00356B29">
        <w:rPr>
          <w:rFonts w:ascii="Times New Roman" w:hAnsi="Times New Roman"/>
          <w:color w:val="000000"/>
          <w:sz w:val="22"/>
          <w:szCs w:val="22"/>
          <w:lang w:val="ru-RU"/>
        </w:rPr>
        <w:t>сенсорики</w:t>
      </w:r>
      <w:proofErr w:type="spellEnd"/>
      <w:r w:rsidRPr="00356B29">
        <w:rPr>
          <w:rFonts w:ascii="Times New Roman" w:hAnsi="Times New Roman"/>
          <w:color w:val="000000"/>
          <w:sz w:val="22"/>
          <w:szCs w:val="22"/>
          <w:lang w:val="ru-RU"/>
        </w:rPr>
        <w:t xml:space="preserve"> и моторики рук, пространственного воображения, технического и логического мышления, глазомера, умений работать с различными источниками информации;</w:t>
      </w:r>
    </w:p>
    <w:p w:rsidR="000048E1" w:rsidRPr="00356B29" w:rsidRDefault="000048E1" w:rsidP="000048E1">
      <w:pPr>
        <w:pStyle w:val="a3"/>
        <w:numPr>
          <w:ilvl w:val="0"/>
          <w:numId w:val="1"/>
        </w:numPr>
        <w:autoSpaceDE w:val="0"/>
        <w:jc w:val="both"/>
        <w:textAlignment w:val="center"/>
        <w:rPr>
          <w:rFonts w:ascii="Times New Roman" w:hAnsi="Times New Roman"/>
          <w:color w:val="000000"/>
          <w:spacing w:val="-2"/>
          <w:sz w:val="22"/>
          <w:szCs w:val="22"/>
          <w:lang w:val="ru-RU"/>
        </w:rPr>
      </w:pPr>
      <w:proofErr w:type="gramStart"/>
      <w:r w:rsidRPr="00356B29">
        <w:rPr>
          <w:rFonts w:ascii="Times New Roman" w:hAnsi="Times New Roman"/>
          <w:color w:val="000000"/>
          <w:sz w:val="22"/>
          <w:szCs w:val="22"/>
          <w:lang w:val="ru-RU"/>
        </w:rPr>
        <w:t>освоение содержания, раскрывающего роль трудовой деятельности человека в преобразовании окружающего мира, первоначальных представлений о мире профессий;– овладение начальными технологическими знаниями, трудовыми и конструкторско-технологическими умениями и навыками, опытом практической деятельности по созданию личностно-значимых объектов и общественно значимых предметов труда, способами планирования и организации трудовой деятельности, умениями использовать компьютерную технику для ра</w:t>
      </w:r>
      <w:r w:rsidRPr="00356B29">
        <w:rPr>
          <w:rFonts w:ascii="Times New Roman" w:hAnsi="Times New Roman"/>
          <w:color w:val="000000"/>
          <w:spacing w:val="-2"/>
          <w:sz w:val="22"/>
          <w:szCs w:val="22"/>
          <w:lang w:val="ru-RU"/>
        </w:rPr>
        <w:t>боты с информацией в учебной деятельности и повседневной жизни;</w:t>
      </w:r>
      <w:proofErr w:type="gramEnd"/>
    </w:p>
    <w:p w:rsidR="000048E1" w:rsidRPr="00356B29" w:rsidRDefault="000048E1" w:rsidP="000048E1">
      <w:pPr>
        <w:pStyle w:val="a3"/>
        <w:numPr>
          <w:ilvl w:val="0"/>
          <w:numId w:val="1"/>
        </w:numPr>
        <w:autoSpaceDE w:val="0"/>
        <w:jc w:val="both"/>
        <w:textAlignment w:val="center"/>
        <w:rPr>
          <w:rFonts w:ascii="Times New Roman" w:hAnsi="Times New Roman"/>
          <w:color w:val="000000"/>
          <w:sz w:val="22"/>
          <w:szCs w:val="22"/>
          <w:lang w:val="ru-RU"/>
        </w:rPr>
      </w:pPr>
      <w:r w:rsidRPr="00356B29">
        <w:rPr>
          <w:rFonts w:ascii="Times New Roman" w:hAnsi="Times New Roman"/>
          <w:color w:val="000000"/>
          <w:sz w:val="22"/>
          <w:szCs w:val="22"/>
          <w:lang w:val="ru-RU"/>
        </w:rPr>
        <w:t>воспитание трудолюбия, уважительного отношения к людям и результатам их труда, интереса к информационной и коммуникативной деятельности, формирование рефлексивной способности оценивать собственное продвижение и свой вклад в результаты общей деятельности и умений делового сотрудничества;</w:t>
      </w:r>
    </w:p>
    <w:p w:rsidR="000048E1" w:rsidRPr="00356B29" w:rsidRDefault="000048E1" w:rsidP="000048E1">
      <w:pPr>
        <w:pStyle w:val="a3"/>
        <w:numPr>
          <w:ilvl w:val="0"/>
          <w:numId w:val="1"/>
        </w:numPr>
        <w:autoSpaceDE w:val="0"/>
        <w:jc w:val="both"/>
        <w:textAlignment w:val="center"/>
        <w:rPr>
          <w:rFonts w:ascii="Times New Roman" w:hAnsi="Times New Roman"/>
          <w:sz w:val="22"/>
          <w:szCs w:val="22"/>
          <w:lang w:val="ru-RU"/>
        </w:rPr>
      </w:pPr>
      <w:r w:rsidRPr="00356B29">
        <w:rPr>
          <w:rFonts w:ascii="Times New Roman" w:hAnsi="Times New Roman"/>
          <w:color w:val="000000"/>
          <w:sz w:val="22"/>
          <w:szCs w:val="22"/>
          <w:lang w:val="ru-RU"/>
        </w:rPr>
        <w:t xml:space="preserve">развитие </w:t>
      </w:r>
      <w:r w:rsidRPr="00356B29">
        <w:rPr>
          <w:rFonts w:ascii="Times New Roman" w:hAnsi="Times New Roman"/>
          <w:sz w:val="22"/>
          <w:szCs w:val="22"/>
          <w:lang w:val="ru-RU"/>
        </w:rPr>
        <w:t xml:space="preserve">коммуникативной компетентности, формирование мотивации успеха и достижений, умений составлять план действий и применять его для решения практических задач. </w:t>
      </w:r>
    </w:p>
    <w:p w:rsidR="000048E1" w:rsidRPr="00356B29" w:rsidRDefault="000048E1" w:rsidP="000048E1">
      <w:pPr>
        <w:autoSpaceDE w:val="0"/>
        <w:jc w:val="both"/>
        <w:textAlignment w:val="center"/>
        <w:rPr>
          <w:rFonts w:ascii="Times New Roman" w:hAnsi="Times New Roman"/>
          <w:sz w:val="22"/>
          <w:szCs w:val="22"/>
          <w:lang w:val="ru-RU"/>
        </w:rPr>
      </w:pPr>
      <w:r w:rsidRPr="00356B29">
        <w:rPr>
          <w:rFonts w:ascii="Times New Roman" w:hAnsi="Times New Roman"/>
          <w:sz w:val="22"/>
          <w:szCs w:val="22"/>
          <w:lang w:val="ru-RU"/>
        </w:rPr>
        <w:t xml:space="preserve">   В Федеральном базисном учебном плане для общеобразовательных учреждений Р</w:t>
      </w:r>
      <w:r w:rsidR="00090BEF" w:rsidRPr="00356B29">
        <w:rPr>
          <w:rFonts w:ascii="Times New Roman" w:hAnsi="Times New Roman"/>
          <w:sz w:val="22"/>
          <w:szCs w:val="22"/>
          <w:lang w:val="ru-RU"/>
        </w:rPr>
        <w:t>Ф предусматривается выделение 35</w:t>
      </w:r>
      <w:r w:rsidRPr="00356B29">
        <w:rPr>
          <w:rFonts w:ascii="Times New Roman" w:hAnsi="Times New Roman"/>
          <w:sz w:val="22"/>
          <w:szCs w:val="22"/>
          <w:lang w:val="ru-RU"/>
        </w:rPr>
        <w:t xml:space="preserve"> часов на изучение курса «Технология» во 2 классе.</w:t>
      </w:r>
    </w:p>
    <w:p w:rsidR="000048E1" w:rsidRPr="00356B29" w:rsidRDefault="000048E1" w:rsidP="000048E1">
      <w:pPr>
        <w:autoSpaceDE w:val="0"/>
        <w:jc w:val="both"/>
        <w:textAlignment w:val="center"/>
        <w:rPr>
          <w:rFonts w:ascii="Times New Roman" w:hAnsi="Times New Roman"/>
          <w:sz w:val="22"/>
          <w:szCs w:val="22"/>
          <w:lang w:val="ru-RU"/>
        </w:rPr>
      </w:pPr>
      <w:r w:rsidRPr="00356B29">
        <w:rPr>
          <w:rFonts w:ascii="Times New Roman" w:hAnsi="Times New Roman"/>
          <w:sz w:val="22"/>
          <w:szCs w:val="22"/>
          <w:lang w:val="ru-RU"/>
        </w:rPr>
        <w:t xml:space="preserve">   В соответствии с образовательной программой учреждения, учебным планом школы на 2013/2014 учебный год на изучение курса «Технология» во 2 классе отведено 35 часов (из расчёта 1 учебного часа в неделю, 35 учебных недель).</w:t>
      </w:r>
    </w:p>
    <w:p w:rsidR="000048E1" w:rsidRPr="00356B29" w:rsidRDefault="000048E1" w:rsidP="000048E1">
      <w:pPr>
        <w:autoSpaceDE w:val="0"/>
        <w:jc w:val="both"/>
        <w:textAlignment w:val="center"/>
        <w:rPr>
          <w:rFonts w:ascii="Times New Roman" w:hAnsi="Times New Roman"/>
          <w:sz w:val="22"/>
          <w:szCs w:val="22"/>
          <w:lang w:val="ru-RU"/>
        </w:rPr>
      </w:pPr>
    </w:p>
    <w:p w:rsidR="000048E1" w:rsidRPr="00356B29" w:rsidRDefault="000048E1" w:rsidP="000048E1">
      <w:pPr>
        <w:autoSpaceDE w:val="0"/>
        <w:jc w:val="both"/>
        <w:textAlignment w:val="center"/>
        <w:rPr>
          <w:rFonts w:ascii="Times New Roman" w:hAnsi="Times New Roman"/>
          <w:sz w:val="22"/>
          <w:szCs w:val="22"/>
          <w:lang w:val="ru-RU"/>
        </w:rPr>
      </w:pPr>
    </w:p>
    <w:p w:rsidR="00CB3F48" w:rsidRPr="00356B29" w:rsidRDefault="00CB3F48">
      <w:pPr>
        <w:rPr>
          <w:sz w:val="22"/>
          <w:szCs w:val="22"/>
          <w:lang w:val="ru-RU"/>
        </w:rPr>
      </w:pPr>
      <w:bookmarkStart w:id="0" w:name="_GoBack"/>
      <w:bookmarkEnd w:id="0"/>
    </w:p>
    <w:sectPr w:rsidR="00CB3F48" w:rsidRPr="00356B29" w:rsidSect="00CB3F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3371AD"/>
    <w:multiLevelType w:val="hybridMultilevel"/>
    <w:tmpl w:val="6A46948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048E1"/>
    <w:rsid w:val="00000E21"/>
    <w:rsid w:val="000048E1"/>
    <w:rsid w:val="00041852"/>
    <w:rsid w:val="0004395C"/>
    <w:rsid w:val="00090BEF"/>
    <w:rsid w:val="000A3A66"/>
    <w:rsid w:val="000B3656"/>
    <w:rsid w:val="000D1CBD"/>
    <w:rsid w:val="000D433B"/>
    <w:rsid w:val="000D48CF"/>
    <w:rsid w:val="000D7021"/>
    <w:rsid w:val="000F0164"/>
    <w:rsid w:val="000F7B9A"/>
    <w:rsid w:val="001247C4"/>
    <w:rsid w:val="001250D2"/>
    <w:rsid w:val="001503C3"/>
    <w:rsid w:val="00152B4B"/>
    <w:rsid w:val="001A432F"/>
    <w:rsid w:val="001B086A"/>
    <w:rsid w:val="001F5149"/>
    <w:rsid w:val="001F626A"/>
    <w:rsid w:val="00213FE9"/>
    <w:rsid w:val="002178C1"/>
    <w:rsid w:val="0024587A"/>
    <w:rsid w:val="002612D6"/>
    <w:rsid w:val="00261683"/>
    <w:rsid w:val="00266B9F"/>
    <w:rsid w:val="002670BE"/>
    <w:rsid w:val="00283AA7"/>
    <w:rsid w:val="002976AD"/>
    <w:rsid w:val="002A616D"/>
    <w:rsid w:val="002C7E1A"/>
    <w:rsid w:val="002D277D"/>
    <w:rsid w:val="002F447E"/>
    <w:rsid w:val="00313F9B"/>
    <w:rsid w:val="00316B7E"/>
    <w:rsid w:val="00342BD3"/>
    <w:rsid w:val="00345CEB"/>
    <w:rsid w:val="00356B29"/>
    <w:rsid w:val="00365167"/>
    <w:rsid w:val="003714BA"/>
    <w:rsid w:val="003946D4"/>
    <w:rsid w:val="003C370F"/>
    <w:rsid w:val="003D1E54"/>
    <w:rsid w:val="003E32F0"/>
    <w:rsid w:val="003E40C8"/>
    <w:rsid w:val="003F0029"/>
    <w:rsid w:val="00422AEE"/>
    <w:rsid w:val="00453DB1"/>
    <w:rsid w:val="004633DC"/>
    <w:rsid w:val="00463F2A"/>
    <w:rsid w:val="00477E95"/>
    <w:rsid w:val="004A6077"/>
    <w:rsid w:val="004B5976"/>
    <w:rsid w:val="004D695C"/>
    <w:rsid w:val="004E1BF1"/>
    <w:rsid w:val="004E74FE"/>
    <w:rsid w:val="00514968"/>
    <w:rsid w:val="005259BA"/>
    <w:rsid w:val="00550E38"/>
    <w:rsid w:val="00571F4C"/>
    <w:rsid w:val="00572AE6"/>
    <w:rsid w:val="00573548"/>
    <w:rsid w:val="00575752"/>
    <w:rsid w:val="005842D8"/>
    <w:rsid w:val="005B4FF8"/>
    <w:rsid w:val="005D1C20"/>
    <w:rsid w:val="005D7800"/>
    <w:rsid w:val="005E26E5"/>
    <w:rsid w:val="005E519E"/>
    <w:rsid w:val="005F1813"/>
    <w:rsid w:val="00601BB0"/>
    <w:rsid w:val="006163FD"/>
    <w:rsid w:val="00620E5B"/>
    <w:rsid w:val="0062452F"/>
    <w:rsid w:val="006302AA"/>
    <w:rsid w:val="00650BDB"/>
    <w:rsid w:val="00663501"/>
    <w:rsid w:val="006649AF"/>
    <w:rsid w:val="00676541"/>
    <w:rsid w:val="006A7FC3"/>
    <w:rsid w:val="006C1ABB"/>
    <w:rsid w:val="006D33C8"/>
    <w:rsid w:val="006E36C2"/>
    <w:rsid w:val="00704C58"/>
    <w:rsid w:val="0073223F"/>
    <w:rsid w:val="00755410"/>
    <w:rsid w:val="00756F42"/>
    <w:rsid w:val="007579BC"/>
    <w:rsid w:val="00764F43"/>
    <w:rsid w:val="00766871"/>
    <w:rsid w:val="00770A54"/>
    <w:rsid w:val="007768DF"/>
    <w:rsid w:val="00787022"/>
    <w:rsid w:val="00790FD9"/>
    <w:rsid w:val="007A6B9E"/>
    <w:rsid w:val="007B0F3B"/>
    <w:rsid w:val="007C0841"/>
    <w:rsid w:val="007C6B45"/>
    <w:rsid w:val="007C70A2"/>
    <w:rsid w:val="007D4858"/>
    <w:rsid w:val="007E4EF7"/>
    <w:rsid w:val="007F4E21"/>
    <w:rsid w:val="008069AF"/>
    <w:rsid w:val="00821689"/>
    <w:rsid w:val="008265A2"/>
    <w:rsid w:val="0084231A"/>
    <w:rsid w:val="00850497"/>
    <w:rsid w:val="00850745"/>
    <w:rsid w:val="0085453B"/>
    <w:rsid w:val="008A7CCB"/>
    <w:rsid w:val="008B2572"/>
    <w:rsid w:val="008E7702"/>
    <w:rsid w:val="008F207D"/>
    <w:rsid w:val="00901FFC"/>
    <w:rsid w:val="00906B45"/>
    <w:rsid w:val="009278D7"/>
    <w:rsid w:val="00936B35"/>
    <w:rsid w:val="00945184"/>
    <w:rsid w:val="0099082F"/>
    <w:rsid w:val="00993172"/>
    <w:rsid w:val="00997BB1"/>
    <w:rsid w:val="009A1B67"/>
    <w:rsid w:val="009A1B8A"/>
    <w:rsid w:val="009B27EB"/>
    <w:rsid w:val="009B45AE"/>
    <w:rsid w:val="009C1C8C"/>
    <w:rsid w:val="009C7CFC"/>
    <w:rsid w:val="00A539B9"/>
    <w:rsid w:val="00A545D2"/>
    <w:rsid w:val="00A63365"/>
    <w:rsid w:val="00A778E9"/>
    <w:rsid w:val="00A94F55"/>
    <w:rsid w:val="00AA392A"/>
    <w:rsid w:val="00AA51A5"/>
    <w:rsid w:val="00AA75C1"/>
    <w:rsid w:val="00AB0F9F"/>
    <w:rsid w:val="00AB1D1B"/>
    <w:rsid w:val="00AB53C1"/>
    <w:rsid w:val="00AF028D"/>
    <w:rsid w:val="00B0706E"/>
    <w:rsid w:val="00B125B8"/>
    <w:rsid w:val="00B32679"/>
    <w:rsid w:val="00B42F81"/>
    <w:rsid w:val="00B44D7C"/>
    <w:rsid w:val="00B50F70"/>
    <w:rsid w:val="00B545A4"/>
    <w:rsid w:val="00B63AB8"/>
    <w:rsid w:val="00B70FC4"/>
    <w:rsid w:val="00B9513E"/>
    <w:rsid w:val="00BA2E15"/>
    <w:rsid w:val="00BC019B"/>
    <w:rsid w:val="00BD072C"/>
    <w:rsid w:val="00BD24F2"/>
    <w:rsid w:val="00BD7679"/>
    <w:rsid w:val="00BE46E8"/>
    <w:rsid w:val="00BE5A9C"/>
    <w:rsid w:val="00C108DC"/>
    <w:rsid w:val="00C3430C"/>
    <w:rsid w:val="00C3688B"/>
    <w:rsid w:val="00C465EE"/>
    <w:rsid w:val="00C5158A"/>
    <w:rsid w:val="00C53355"/>
    <w:rsid w:val="00C62177"/>
    <w:rsid w:val="00C6354A"/>
    <w:rsid w:val="00C87F0B"/>
    <w:rsid w:val="00C90E30"/>
    <w:rsid w:val="00CB2D92"/>
    <w:rsid w:val="00CB3F48"/>
    <w:rsid w:val="00CC47E1"/>
    <w:rsid w:val="00CC7502"/>
    <w:rsid w:val="00CE23B5"/>
    <w:rsid w:val="00D04E5E"/>
    <w:rsid w:val="00D05C7D"/>
    <w:rsid w:val="00D06D53"/>
    <w:rsid w:val="00D12A21"/>
    <w:rsid w:val="00D416CF"/>
    <w:rsid w:val="00D52896"/>
    <w:rsid w:val="00D60F0D"/>
    <w:rsid w:val="00D62FB8"/>
    <w:rsid w:val="00D91B60"/>
    <w:rsid w:val="00D962F0"/>
    <w:rsid w:val="00DB1D06"/>
    <w:rsid w:val="00E04877"/>
    <w:rsid w:val="00E13228"/>
    <w:rsid w:val="00E15448"/>
    <w:rsid w:val="00E21EA0"/>
    <w:rsid w:val="00E56A87"/>
    <w:rsid w:val="00E57800"/>
    <w:rsid w:val="00E63AD3"/>
    <w:rsid w:val="00E8447C"/>
    <w:rsid w:val="00EB7B35"/>
    <w:rsid w:val="00EC1818"/>
    <w:rsid w:val="00EC248B"/>
    <w:rsid w:val="00EC2920"/>
    <w:rsid w:val="00F05E78"/>
    <w:rsid w:val="00F11E04"/>
    <w:rsid w:val="00F2041B"/>
    <w:rsid w:val="00F21E19"/>
    <w:rsid w:val="00F27257"/>
    <w:rsid w:val="00F830A9"/>
    <w:rsid w:val="00F90086"/>
    <w:rsid w:val="00F950D2"/>
    <w:rsid w:val="00FB5F7B"/>
    <w:rsid w:val="00FD6A9B"/>
    <w:rsid w:val="00FF0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8E1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48E1"/>
    <w:pPr>
      <w:ind w:left="720"/>
      <w:contextualSpacing/>
    </w:pPr>
  </w:style>
  <w:style w:type="paragraph" w:styleId="a4">
    <w:name w:val="Normal (Web)"/>
    <w:basedOn w:val="a"/>
    <w:uiPriority w:val="99"/>
    <w:rsid w:val="000048E1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character" w:styleId="a5">
    <w:name w:val="Strong"/>
    <w:basedOn w:val="a0"/>
    <w:uiPriority w:val="22"/>
    <w:qFormat/>
    <w:rsid w:val="000048E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494</Words>
  <Characters>2821</Characters>
  <Application>Microsoft Office Word</Application>
  <DocSecurity>0</DocSecurity>
  <Lines>23</Lines>
  <Paragraphs>6</Paragraphs>
  <ScaleCrop>false</ScaleCrop>
  <Company>ЛСОШ№6</Company>
  <LinksUpToDate>false</LinksUpToDate>
  <CharactersWithSpaces>3309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Каб-</dc:creator>
  <cp:keywords/>
  <dc:description/>
  <cp:lastModifiedBy>user</cp:lastModifiedBy>
  <cp:revision>6</cp:revision>
  <dcterms:created xsi:type="dcterms:W3CDTF">2013-08-29T06:40:00Z</dcterms:created>
  <dcterms:modified xsi:type="dcterms:W3CDTF">2013-08-30T06:42:00Z</dcterms:modified>
</cp:coreProperties>
</file>